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59" w:rsidRDefault="007207F6" w:rsidP="007207F6">
      <w:pPr>
        <w:spacing w:after="0"/>
        <w:jc w:val="center"/>
        <w:rPr>
          <w:rFonts w:ascii="Times New Roman" w:hAnsi="Times New Roman"/>
          <w:b/>
          <w:noProof/>
          <w:lang w:eastAsia="ru-RU"/>
        </w:rPr>
      </w:pPr>
      <w:bookmarkStart w:id="0" w:name="_GoBack"/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6219004" cy="8553225"/>
            <wp:effectExtent l="0" t="508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лгебра 7 кл.jpeg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215893" cy="8548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A1559" w:rsidRPr="002843EC" w:rsidRDefault="005A1559" w:rsidP="00391C70">
      <w:pPr>
        <w:spacing w:after="0"/>
        <w:jc w:val="center"/>
        <w:rPr>
          <w:rFonts w:ascii="Times New Roman" w:hAnsi="Times New Roman"/>
          <w:b/>
        </w:rPr>
      </w:pPr>
    </w:p>
    <w:p w:rsidR="00367C21" w:rsidRPr="00367C21" w:rsidRDefault="00367C21" w:rsidP="00B9626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7C21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по алгебре в 7 класс</w:t>
      </w:r>
      <w:r w:rsidR="00505F5A">
        <w:rPr>
          <w:rFonts w:ascii="Times New Roman" w:hAnsi="Times New Roman"/>
          <w:b/>
          <w:bCs/>
          <w:sz w:val="24"/>
          <w:szCs w:val="24"/>
        </w:rPr>
        <w:t>е</w:t>
      </w:r>
    </w:p>
    <w:p w:rsidR="00484B53" w:rsidRPr="00367C21" w:rsidRDefault="00B96264" w:rsidP="00367C2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УМК:</w:t>
      </w:r>
      <w:r w:rsidR="00367C21" w:rsidRPr="00367C21">
        <w:rPr>
          <w:rFonts w:ascii="Times New Roman" w:hAnsi="Times New Roman"/>
          <w:sz w:val="24"/>
          <w:szCs w:val="24"/>
        </w:rPr>
        <w:t xml:space="preserve"> С.М. Никольский, М.К. Потапов, Н.Н. Решетников, А.В. </w:t>
      </w:r>
      <w:proofErr w:type="spellStart"/>
      <w:r w:rsidR="00367C21" w:rsidRPr="00367C21">
        <w:rPr>
          <w:rFonts w:ascii="Times New Roman" w:hAnsi="Times New Roman"/>
          <w:sz w:val="24"/>
          <w:szCs w:val="24"/>
        </w:rPr>
        <w:t>Шевкин</w:t>
      </w:r>
      <w:proofErr w:type="spellEnd"/>
      <w:r w:rsidR="00367C21" w:rsidRPr="00367C21">
        <w:rPr>
          <w:rFonts w:ascii="Times New Roman" w:hAnsi="Times New Roman"/>
          <w:sz w:val="24"/>
          <w:szCs w:val="24"/>
        </w:rPr>
        <w:t xml:space="preserve"> – 4-е изд. - М.: Просвещение, 2017.</w:t>
      </w:r>
    </w:p>
    <w:tbl>
      <w:tblPr>
        <w:tblW w:w="14600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"/>
        <w:gridCol w:w="9486"/>
        <w:gridCol w:w="1984"/>
        <w:gridCol w:w="1134"/>
        <w:gridCol w:w="1276"/>
      </w:tblGrid>
      <w:tr w:rsidR="00B96264" w:rsidRPr="00D65D4A" w:rsidTr="002843EC">
        <w:tc>
          <w:tcPr>
            <w:tcW w:w="709" w:type="dxa"/>
            <w:vMerge w:val="restart"/>
          </w:tcPr>
          <w:p w:rsidR="00B96264" w:rsidRPr="00505F5A" w:rsidRDefault="00B96264" w:rsidP="00434E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F5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497" w:type="dxa"/>
            <w:gridSpan w:val="2"/>
            <w:vMerge w:val="restart"/>
          </w:tcPr>
          <w:p w:rsidR="00B96264" w:rsidRPr="00505F5A" w:rsidRDefault="00B96264" w:rsidP="00434E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F5A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984" w:type="dxa"/>
            <w:vMerge w:val="restart"/>
          </w:tcPr>
          <w:p w:rsidR="00B96264" w:rsidRPr="00505F5A" w:rsidRDefault="00B96264" w:rsidP="00885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F5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B96264" w:rsidRPr="00505F5A" w:rsidRDefault="00B96264" w:rsidP="00434E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F5A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B96264" w:rsidRPr="00D65D4A" w:rsidTr="002843EC">
        <w:tc>
          <w:tcPr>
            <w:tcW w:w="709" w:type="dxa"/>
            <w:vMerge/>
          </w:tcPr>
          <w:p w:rsidR="00B96264" w:rsidRPr="00D65D4A" w:rsidRDefault="00B96264" w:rsidP="00434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vMerge/>
          </w:tcPr>
          <w:p w:rsidR="00B96264" w:rsidRPr="00D65D4A" w:rsidRDefault="00B96264" w:rsidP="00434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96264" w:rsidRPr="00D65D4A" w:rsidRDefault="00B96264" w:rsidP="00434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6264" w:rsidRPr="00505F5A" w:rsidRDefault="00B96264" w:rsidP="00434E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F5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B96264" w:rsidRPr="00505F5A" w:rsidRDefault="00B96264" w:rsidP="00434E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F5A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B96264" w:rsidRPr="00D65D4A" w:rsidTr="002843EC">
        <w:tc>
          <w:tcPr>
            <w:tcW w:w="14600" w:type="dxa"/>
            <w:gridSpan w:val="6"/>
          </w:tcPr>
          <w:p w:rsidR="00B96264" w:rsidRPr="00D65D4A" w:rsidRDefault="007C34A9" w:rsidP="002843EC">
            <w:pPr>
              <w:pStyle w:val="Default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повторение (3</w:t>
            </w:r>
            <w:r w:rsidR="002843EC">
              <w:rPr>
                <w:bCs/>
                <w:caps/>
              </w:rPr>
              <w:t xml:space="preserve"> часа)</w:t>
            </w:r>
          </w:p>
        </w:tc>
      </w:tr>
      <w:tr w:rsidR="002843EC" w:rsidRPr="00D65D4A" w:rsidTr="002843EC">
        <w:tc>
          <w:tcPr>
            <w:tcW w:w="709" w:type="dxa"/>
          </w:tcPr>
          <w:p w:rsidR="002843EC" w:rsidRPr="00D65D4A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vAlign w:val="center"/>
          </w:tcPr>
          <w:p w:rsidR="002843EC" w:rsidRPr="009300BA" w:rsidRDefault="002843EC" w:rsidP="002843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300BA">
              <w:rPr>
                <w:rFonts w:ascii="Times New Roman" w:eastAsia="Times New Roman" w:hAnsi="Times New Roman"/>
                <w:color w:val="000000"/>
              </w:rPr>
              <w:t>Повторение на тему «Действия с отрицательными и положительными числами».</w:t>
            </w:r>
          </w:p>
        </w:tc>
        <w:tc>
          <w:tcPr>
            <w:tcW w:w="1984" w:type="dxa"/>
          </w:tcPr>
          <w:p w:rsidR="002843EC" w:rsidRPr="00D65D4A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43EC" w:rsidRPr="000C4CD0" w:rsidRDefault="005A1559" w:rsidP="002843EC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2843EC"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2843EC" w:rsidRPr="00D65D4A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3EC" w:rsidRPr="00D65D4A" w:rsidTr="002843EC">
        <w:tc>
          <w:tcPr>
            <w:tcW w:w="709" w:type="dxa"/>
          </w:tcPr>
          <w:p w:rsidR="002843EC" w:rsidRPr="00D65D4A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vAlign w:val="center"/>
          </w:tcPr>
          <w:p w:rsidR="002843EC" w:rsidRPr="009300BA" w:rsidRDefault="006A6AF0" w:rsidP="002843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*</w:t>
            </w:r>
            <w:r w:rsidR="002843EC" w:rsidRPr="009300BA">
              <w:rPr>
                <w:rFonts w:ascii="Times New Roman" w:eastAsia="Times New Roman" w:hAnsi="Times New Roman"/>
                <w:color w:val="000000"/>
              </w:rPr>
              <w:t>Повторение на тему «Решение уравнений».</w:t>
            </w:r>
          </w:p>
        </w:tc>
        <w:tc>
          <w:tcPr>
            <w:tcW w:w="1984" w:type="dxa"/>
          </w:tcPr>
          <w:p w:rsidR="002843EC" w:rsidRPr="00D65D4A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43EC" w:rsidRPr="000C4CD0" w:rsidRDefault="00885E55" w:rsidP="002843EC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2843EC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2843EC" w:rsidRPr="00D65D4A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3EC" w:rsidRPr="00D65D4A" w:rsidTr="002843EC">
        <w:tc>
          <w:tcPr>
            <w:tcW w:w="709" w:type="dxa"/>
          </w:tcPr>
          <w:p w:rsidR="002843EC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  <w:gridSpan w:val="2"/>
            <w:vAlign w:val="center"/>
          </w:tcPr>
          <w:p w:rsidR="002843EC" w:rsidRPr="009300BA" w:rsidRDefault="006A6AF0" w:rsidP="002843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*</w:t>
            </w:r>
            <w:r w:rsidR="002843EC" w:rsidRPr="009300BA">
              <w:rPr>
                <w:rFonts w:ascii="Times New Roman" w:eastAsia="Times New Roman" w:hAnsi="Times New Roman"/>
                <w:color w:val="000000"/>
              </w:rPr>
              <w:t>Повторение на тему «Приведение подобных слагаемых».</w:t>
            </w:r>
          </w:p>
        </w:tc>
        <w:tc>
          <w:tcPr>
            <w:tcW w:w="1984" w:type="dxa"/>
          </w:tcPr>
          <w:p w:rsidR="002843EC" w:rsidRPr="00D65D4A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43EC" w:rsidRPr="000C4CD0" w:rsidRDefault="005A1559" w:rsidP="002843EC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2843EC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2843EC" w:rsidRPr="00D65D4A" w:rsidRDefault="002843EC" w:rsidP="00284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7C34A9">
        <w:tc>
          <w:tcPr>
            <w:tcW w:w="14600" w:type="dxa"/>
            <w:gridSpan w:val="6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/>
                <w:bCs/>
                <w:caps/>
              </w:rPr>
              <w:t>числа. История математики. статистика и теория  вероятностей. решение текстовых задач (16 Ч)</w:t>
            </w:r>
          </w:p>
        </w:tc>
      </w:tr>
      <w:tr w:rsidR="007C34A9" w:rsidRPr="00D65D4A" w:rsidTr="007C34A9">
        <w:tc>
          <w:tcPr>
            <w:tcW w:w="709" w:type="dxa"/>
          </w:tcPr>
          <w:p w:rsidR="007C34A9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804EB4">
              <w:rPr>
                <w:rFonts w:eastAsia="Times New Roman"/>
              </w:rPr>
              <w:t>Натуральные числа и действия с ними</w:t>
            </w:r>
            <w:r>
              <w:rPr>
                <w:rFonts w:eastAsia="Times New Roman"/>
              </w:rPr>
              <w:t xml:space="preserve">.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C34A9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9902CF">
              <w:t>Степень с натуральным показателем и её свойства. Преобразования выражений, содержащих степени с натуральным показателем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10</w:t>
            </w:r>
            <w:r w:rsidR="007C34A9"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  <w:gridSpan w:val="2"/>
          </w:tcPr>
          <w:p w:rsidR="007C34A9" w:rsidRPr="007C34A9" w:rsidRDefault="007C34A9" w:rsidP="007C34A9">
            <w:pPr>
              <w:pStyle w:val="Default"/>
              <w:rPr>
                <w:i/>
              </w:rPr>
            </w:pPr>
            <w:r w:rsidRPr="007C34A9">
              <w:rPr>
                <w:i/>
              </w:rPr>
              <w:t>Входная контрольная работа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jc w:val="center"/>
            </w:pPr>
            <w:r>
              <w:rPr>
                <w:rFonts w:ascii="Times New Roman" w:hAnsi="Times New Roman"/>
              </w:rPr>
              <w:t>11</w:t>
            </w:r>
            <w:r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 xml:space="preserve">Анализ контрольной работы. </w:t>
            </w:r>
            <w:r w:rsidRPr="00D65D4A">
              <w:t>Простые и составные числа</w:t>
            </w:r>
            <w:r w:rsidRPr="000668DF">
              <w:rPr>
                <w:i/>
              </w:rPr>
              <w:t xml:space="preserve">. </w:t>
            </w:r>
            <w:r w:rsidRPr="000668DF">
              <w:t>Бесконечность множества простых чисел.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13</w:t>
            </w:r>
            <w:r w:rsidR="007C34A9"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 xml:space="preserve">Разложение натуральных чисел на простые множители. </w:t>
            </w:r>
            <w:r w:rsidRPr="000909C8">
              <w:rPr>
                <w:iCs/>
              </w:rPr>
              <w:t>Задачи на все арифметические действия. Решение текстовых задач арифметическим способом.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15</w:t>
            </w:r>
            <w:r w:rsidR="007C34A9">
              <w:rPr>
                <w:rFonts w:ascii="Times New Roman" w:hAnsi="Times New Roman"/>
              </w:rPr>
              <w:t>.</w:t>
            </w:r>
            <w:r w:rsidR="007C34A9" w:rsidRPr="000C4CD0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 xml:space="preserve">Множество рациональных чисел. </w:t>
            </w:r>
            <w:r w:rsidRPr="00D65D4A">
              <w:t>Обыкновенные дроби. Конечные десятичные дроби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17</w:t>
            </w:r>
            <w:r w:rsidR="007C34A9">
              <w:rPr>
                <w:rFonts w:ascii="Times New Roman" w:hAnsi="Times New Roman"/>
              </w:rPr>
              <w:t>.</w:t>
            </w:r>
            <w:r w:rsidR="007C34A9" w:rsidRPr="000C4CD0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  <w:gridSpan w:val="2"/>
          </w:tcPr>
          <w:p w:rsidR="007C34A9" w:rsidRPr="00A47A72" w:rsidRDefault="007C34A9" w:rsidP="007C34A9">
            <w:pPr>
              <w:pStyle w:val="Default"/>
            </w:pPr>
            <w:r>
              <w:t>Преобразование обыкновенных дробей</w:t>
            </w:r>
            <w:r w:rsidRPr="00D65D4A">
              <w:t xml:space="preserve"> в </w:t>
            </w:r>
            <w:r>
              <w:t xml:space="preserve">конечные </w:t>
            </w:r>
            <w:r w:rsidRPr="00D65D4A">
              <w:t>десятичн</w:t>
            </w:r>
            <w:r>
              <w:t>ые дроби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jc w:val="center"/>
            </w:pPr>
            <w:r>
              <w:rPr>
                <w:rFonts w:ascii="Times New Roman" w:hAnsi="Times New Roman"/>
              </w:rPr>
              <w:t>18</w:t>
            </w:r>
            <w:r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E103FA">
              <w:t>Бесконечные периодические и непериодические десятичные</w:t>
            </w:r>
            <w:proofErr w:type="gramStart"/>
            <w:r w:rsidRPr="00E103FA">
              <w:t>.</w:t>
            </w:r>
            <w:proofErr w:type="gramEnd"/>
            <w:r w:rsidRPr="00E103FA">
              <w:t xml:space="preserve"> </w:t>
            </w:r>
            <w:proofErr w:type="gramStart"/>
            <w:r w:rsidRPr="00E103FA">
              <w:t>д</w:t>
            </w:r>
            <w:proofErr w:type="gramEnd"/>
            <w:r w:rsidRPr="00E103FA">
              <w:t>роби.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20</w:t>
            </w:r>
            <w:r w:rsidR="007C34A9"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rPr>
          <w:trHeight w:val="714"/>
        </w:trPr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>Десятичное разложение рациональных чисел</w:t>
            </w:r>
            <w:r>
              <w:t xml:space="preserve">. </w:t>
            </w:r>
            <w:r w:rsidRPr="000668DF">
              <w:t>Числа и длины отрезков.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22</w:t>
            </w:r>
            <w:r w:rsidR="007C34A9"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>Понятие иррационального</w:t>
            </w:r>
            <w:r w:rsidRPr="00D65D4A">
              <w:t xml:space="preserve"> числа</w:t>
            </w:r>
            <w:r>
              <w:t xml:space="preserve">. Распознавание иррациональных чисел.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24</w:t>
            </w:r>
            <w:r w:rsidR="007C34A9"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>Понятие действительного числа</w:t>
            </w:r>
            <w:r>
              <w:t xml:space="preserve">. Множество действительных чисел.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jc w:val="center"/>
            </w:pPr>
            <w:r>
              <w:rPr>
                <w:rFonts w:ascii="Times New Roman" w:hAnsi="Times New Roman"/>
              </w:rPr>
              <w:t>25</w:t>
            </w:r>
            <w:r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>Сравнение действительных чисел</w:t>
            </w:r>
            <w:r>
              <w:t xml:space="preserve">.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27</w:t>
            </w:r>
            <w:r w:rsidR="007C34A9"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>Основные свойства действительных чисел</w:t>
            </w:r>
            <w:r>
              <w:t xml:space="preserve">, </w:t>
            </w:r>
            <w:r w:rsidRPr="008E04A5">
              <w:rPr>
                <w:bCs/>
                <w:iCs/>
              </w:rPr>
              <w:t>арифметические действия над ними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29</w:t>
            </w:r>
            <w:r w:rsidR="007C34A9" w:rsidRPr="000C4CD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rPr>
          <w:trHeight w:val="283"/>
        </w:trPr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>Приближение числа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jc w:val="center"/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Длина отрезка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rPr>
          <w:trHeight w:val="562"/>
        </w:trPr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>Координатная ось</w:t>
            </w:r>
            <w:r>
              <w:t xml:space="preserve">. Возникновение математики как науки. </w:t>
            </w:r>
            <w:r w:rsidRPr="000668DF">
              <w:t xml:space="preserve">Этапы развития числа. Роль российских ученых в развитии математики: </w:t>
            </w:r>
            <w:proofErr w:type="spellStart"/>
            <w:r w:rsidRPr="000668DF">
              <w:t>Л.Эйлер</w:t>
            </w:r>
            <w:proofErr w:type="spellEnd"/>
            <w:r w:rsidRPr="000668DF">
              <w:t xml:space="preserve">, </w:t>
            </w:r>
            <w:proofErr w:type="spellStart"/>
            <w:r w:rsidRPr="000668DF">
              <w:t>П.Л.Чебышев</w:t>
            </w:r>
            <w:proofErr w:type="spellEnd"/>
            <w:r w:rsidRPr="000668DF">
              <w:t>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7C34A9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97" w:type="dxa"/>
            <w:gridSpan w:val="2"/>
          </w:tcPr>
          <w:p w:rsidR="007C34A9" w:rsidRPr="008E1FCD" w:rsidRDefault="007C34A9" w:rsidP="007C34A9">
            <w:pPr>
              <w:pStyle w:val="Default"/>
              <w:rPr>
                <w:b/>
              </w:rPr>
            </w:pPr>
            <w:r w:rsidRPr="008E1FCD">
              <w:rPr>
                <w:b/>
                <w:iCs/>
              </w:rPr>
              <w:t xml:space="preserve">Контрольная работа №1 по теме: «Действительные числа»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C34A9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14600" w:type="dxa"/>
            <w:gridSpan w:val="6"/>
          </w:tcPr>
          <w:p w:rsidR="007C34A9" w:rsidRPr="00D65D4A" w:rsidRDefault="007C34A9" w:rsidP="007C34A9">
            <w:pPr>
              <w:pStyle w:val="Default"/>
              <w:rPr>
                <w:bCs/>
              </w:rPr>
            </w:pPr>
            <w:r>
              <w:rPr>
                <w:bCs/>
              </w:rPr>
              <w:t>ТОЖДЕСТВЕННЫЕ ПРЕОБРАЗОВАНИЯ. СТАТИСТИКА И ТЕОРИЯ ВЕРОЯТНОСТЕЙ. РЕШЕНИЕ ТЕКСТОВЫХ ЗАДАЧ (82 Ч)</w:t>
            </w: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 xml:space="preserve">Работа над ошибками. </w:t>
            </w:r>
            <w:r w:rsidRPr="00D65D4A">
              <w:t>Числовые выражения</w:t>
            </w:r>
            <w:r>
              <w:t>. Значение выражения.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>*Нахождение значения числового выражения.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Буквенные </w:t>
            </w:r>
          </w:p>
          <w:p w:rsidR="007C34A9" w:rsidRPr="00D65D4A" w:rsidRDefault="007C34A9" w:rsidP="007C34A9">
            <w:pPr>
              <w:pStyle w:val="Default"/>
            </w:pPr>
            <w:r w:rsidRPr="00D65D4A">
              <w:t>Выражения</w:t>
            </w:r>
            <w:r>
              <w:t>. Выражение с переменной.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 xml:space="preserve"> Подстановка выражений вместо переменных. Нахождение значения буквенного выражения.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 xml:space="preserve">Одночлен. </w:t>
            </w:r>
            <w:r w:rsidRPr="00D65D4A">
              <w:t xml:space="preserve">Понятие </w:t>
            </w:r>
          </w:p>
          <w:p w:rsidR="007C34A9" w:rsidRPr="00D65D4A" w:rsidRDefault="007C34A9" w:rsidP="007C34A9">
            <w:pPr>
              <w:pStyle w:val="Default"/>
            </w:pPr>
            <w:r w:rsidRPr="00D65D4A">
              <w:t xml:space="preserve">одночлена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Произведение одночленов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 xml:space="preserve">Действия с </w:t>
            </w:r>
            <w:proofErr w:type="spellStart"/>
            <w:r>
              <w:t>одночленами</w:t>
            </w:r>
            <w:proofErr w:type="gramStart"/>
            <w:r>
              <w:t>.У</w:t>
            </w:r>
            <w:proofErr w:type="gramEnd"/>
            <w:r>
              <w:t>множение</w:t>
            </w:r>
            <w:proofErr w:type="spellEnd"/>
            <w:r>
              <w:t xml:space="preserve"> </w:t>
            </w:r>
            <w:r w:rsidRPr="00D65D4A">
              <w:t>одночленов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>*Возведение одночлена в степень.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Стандартный вид одночлена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Подобные одночлены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>*Действия с одночленами. Сложение и вычитание одночленов.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497" w:type="dxa"/>
            <w:gridSpan w:val="2"/>
          </w:tcPr>
          <w:p w:rsidR="007C34A9" w:rsidRPr="008E1FCD" w:rsidRDefault="008E1FCD" w:rsidP="007C34A9">
            <w:pPr>
              <w:pStyle w:val="Default"/>
              <w:rPr>
                <w:i/>
              </w:rPr>
            </w:pPr>
            <w:r w:rsidRPr="008E1FCD">
              <w:rPr>
                <w:i/>
              </w:rPr>
              <w:t>Контрольная работа за 1 четверть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497" w:type="dxa"/>
            <w:gridSpan w:val="2"/>
          </w:tcPr>
          <w:p w:rsidR="007C34A9" w:rsidRPr="00D65D4A" w:rsidRDefault="008E1FCD" w:rsidP="008E1FCD">
            <w:pPr>
              <w:pStyle w:val="Default"/>
            </w:pPr>
            <w:r>
              <w:t xml:space="preserve">Многочлен. </w:t>
            </w:r>
            <w:r w:rsidRPr="00D65D4A">
              <w:t xml:space="preserve">Понятие многочлена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7C34A9"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497" w:type="dxa"/>
            <w:gridSpan w:val="2"/>
          </w:tcPr>
          <w:p w:rsidR="007C34A9" w:rsidRPr="00D65D4A" w:rsidRDefault="008E1FCD" w:rsidP="007C34A9">
            <w:pPr>
              <w:pStyle w:val="Default"/>
            </w:pPr>
            <w:r w:rsidRPr="00D65D4A">
              <w:t>Свойства многочленов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0C4CD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>Многочлены стандартног</w:t>
            </w:r>
            <w:r>
              <w:t>о вида Степень многочлена.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885E55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Сумма многочленов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5A1559">
            <w:pPr>
              <w:ind w:left="60"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10</w:t>
            </w:r>
            <w:r w:rsidR="007C34A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>Р</w:t>
            </w:r>
            <w:r w:rsidRPr="00D65D4A">
              <w:t xml:space="preserve">азность многочленов.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C34A9">
              <w:rPr>
                <w:rFonts w:ascii="Times New Roman" w:hAnsi="Times New Roman"/>
              </w:rPr>
              <w:t>.</w:t>
            </w:r>
            <w:r w:rsidR="007C34A9"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497" w:type="dxa"/>
            <w:gridSpan w:val="2"/>
          </w:tcPr>
          <w:p w:rsidR="007C34A9" w:rsidRDefault="007C34A9" w:rsidP="007C34A9">
            <w:pPr>
              <w:pStyle w:val="Default"/>
            </w:pPr>
            <w:r>
              <w:t>*</w:t>
            </w:r>
            <w:r w:rsidRPr="00F277EF">
              <w:t>Сумма и разность многочленов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  <w:r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Произведение одночлена и многочлена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C34A9">
              <w:rPr>
                <w:rFonts w:ascii="Times New Roman" w:hAnsi="Times New Roman"/>
              </w:rPr>
              <w:t>.</w:t>
            </w:r>
            <w:r w:rsidR="007C34A9"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Произведение одночлена и многочлена.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C34A9">
              <w:rPr>
                <w:rFonts w:ascii="Times New Roman" w:hAnsi="Times New Roman"/>
              </w:rPr>
              <w:t>.</w:t>
            </w:r>
            <w:r w:rsidR="007C34A9"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 w:rsidRPr="00D65D4A">
              <w:t xml:space="preserve">Произведение многочленов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7C34A9">
              <w:rPr>
                <w:rFonts w:ascii="Times New Roman" w:hAnsi="Times New Roman"/>
              </w:rPr>
              <w:t>.</w:t>
            </w:r>
            <w:r w:rsidR="007C34A9"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 xml:space="preserve">Умножение </w:t>
            </w:r>
            <w:r w:rsidRPr="00D65D4A">
              <w:t>многочленов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7C34A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  <w:r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>*Преобразование многочлена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C34A9">
              <w:rPr>
                <w:rFonts w:ascii="Times New Roman" w:hAnsi="Times New Roman"/>
              </w:rPr>
              <w:t>.</w:t>
            </w:r>
            <w:r w:rsidR="007C34A9"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4A9" w:rsidRPr="00D65D4A" w:rsidTr="002843EC">
        <w:tc>
          <w:tcPr>
            <w:tcW w:w="709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497" w:type="dxa"/>
            <w:gridSpan w:val="2"/>
          </w:tcPr>
          <w:p w:rsidR="007C34A9" w:rsidRPr="00D65D4A" w:rsidRDefault="007C34A9" w:rsidP="007C34A9">
            <w:pPr>
              <w:pStyle w:val="Default"/>
            </w:pPr>
            <w:r>
              <w:t>*</w:t>
            </w:r>
            <w:r w:rsidRPr="00D65D4A">
              <w:t xml:space="preserve">Разложение многочлена на множители </w:t>
            </w:r>
          </w:p>
        </w:tc>
        <w:tc>
          <w:tcPr>
            <w:tcW w:w="1984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34A9" w:rsidRPr="000C4CD0" w:rsidRDefault="005A1559" w:rsidP="007C34A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1276" w:type="dxa"/>
          </w:tcPr>
          <w:p w:rsidR="007C34A9" w:rsidRPr="00D65D4A" w:rsidRDefault="007C34A9" w:rsidP="007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Целые выражения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*Преобразование целого выражения.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>Числовое значение целого в</w:t>
            </w:r>
            <w:r>
              <w:t xml:space="preserve">ыражения. </w:t>
            </w:r>
            <w:r w:rsidRPr="000909C8">
              <w:rPr>
                <w:iCs/>
              </w:rPr>
              <w:t>Решение задач на проценты и доли. Применение пропорций при решении задач.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Тождественное равенство целых выражений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8E1FC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*Доказательство тождеств.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8E1FC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97" w:type="dxa"/>
            <w:gridSpan w:val="2"/>
          </w:tcPr>
          <w:p w:rsidR="008E1FCD" w:rsidRDefault="008E1FCD" w:rsidP="008E1FCD">
            <w:pPr>
              <w:pStyle w:val="Default"/>
            </w:pPr>
            <w:r>
              <w:t xml:space="preserve">*Обобщающий урок по теме </w:t>
            </w:r>
            <w:r w:rsidRPr="00F277EF">
              <w:t>«Многочлены».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8E1FCD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497" w:type="dxa"/>
            <w:gridSpan w:val="2"/>
          </w:tcPr>
          <w:p w:rsidR="008E1FCD" w:rsidRPr="008E1FCD" w:rsidRDefault="008E1FCD" w:rsidP="008E1FCD">
            <w:pPr>
              <w:pStyle w:val="Default"/>
              <w:rPr>
                <w:b/>
              </w:rPr>
            </w:pPr>
            <w:r w:rsidRPr="008E1FCD">
              <w:rPr>
                <w:b/>
                <w:iCs/>
              </w:rPr>
              <w:t xml:space="preserve">Контрольная работа №2 по теме «Многочлены»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Работа над ошибками</w:t>
            </w:r>
            <w:r w:rsidRPr="00CE5C31">
              <w:t>.</w:t>
            </w:r>
            <w:r>
              <w:t xml:space="preserve"> Квадрат</w:t>
            </w:r>
            <w:r w:rsidRPr="00D65D4A">
              <w:t xml:space="preserve"> суммы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Представление многочлена в виде к</w:t>
            </w:r>
            <w:r w:rsidRPr="00F277EF">
              <w:t>вадрат</w:t>
            </w:r>
            <w:r>
              <w:t>а</w:t>
            </w:r>
            <w:r w:rsidRPr="00F277EF">
              <w:t xml:space="preserve"> суммы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К</w:t>
            </w:r>
            <w:r w:rsidRPr="00D65D4A">
              <w:t>вадрат разности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Представление многочлена в виде к</w:t>
            </w:r>
            <w:r w:rsidRPr="00F277EF">
              <w:t>вадрат</w:t>
            </w:r>
            <w:r>
              <w:t>а</w:t>
            </w:r>
            <w:r w:rsidR="00A83343">
              <w:t xml:space="preserve"> </w:t>
            </w:r>
            <w:r w:rsidRPr="00F277EF">
              <w:t>разности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Выделение полного квадрата </w:t>
            </w:r>
            <w:r w:rsidRPr="002A4514">
              <w:rPr>
                <w:bCs/>
                <w:iCs/>
              </w:rPr>
              <w:t>в квадратном трехчлене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*Квадрат суммы и разности.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Разность</w:t>
            </w:r>
            <w:r w:rsidRPr="00D65D4A">
              <w:t xml:space="preserve"> квадратов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497" w:type="dxa"/>
            <w:gridSpan w:val="2"/>
          </w:tcPr>
          <w:p w:rsidR="008E1FCD" w:rsidRDefault="008E1FCD" w:rsidP="008E1FCD">
            <w:pPr>
              <w:pStyle w:val="Default"/>
            </w:pPr>
            <w:r w:rsidRPr="002A4514">
              <w:t>Формула разности квадратов</w:t>
            </w:r>
          </w:p>
          <w:p w:rsidR="008E1FCD" w:rsidRPr="00D65D4A" w:rsidRDefault="008E1FCD" w:rsidP="008E1FCD">
            <w:pPr>
              <w:pStyle w:val="Default"/>
            </w:pPr>
            <w:r>
              <w:t>*Разложение на множители разности квадратов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Сумма кубов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497" w:type="dxa"/>
            <w:gridSpan w:val="2"/>
          </w:tcPr>
          <w:p w:rsidR="008E1FCD" w:rsidRPr="008E1FCD" w:rsidRDefault="008E1FCD" w:rsidP="008E1FCD">
            <w:pPr>
              <w:pStyle w:val="Default"/>
              <w:rPr>
                <w:i/>
              </w:rPr>
            </w:pPr>
            <w:r w:rsidRPr="008E1FCD">
              <w:rPr>
                <w:i/>
              </w:rPr>
              <w:t>Контрольная работа за 2 четверть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Разность кубов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2A4514">
              <w:rPr>
                <w:bCs/>
                <w:iCs/>
              </w:rPr>
              <w:t>Формула суммы кубов и разности кубов.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  <w:tabs>
                <w:tab w:val="left" w:pos="402"/>
              </w:tabs>
            </w:pPr>
            <w:r>
              <w:t xml:space="preserve">*Куб суммы. </w:t>
            </w:r>
            <w:r w:rsidRPr="000909C8">
              <w:rPr>
                <w:iCs/>
              </w:rPr>
              <w:t>Случайные события. Случайные опыты (эксперименты), элементарные случайные события (исходы). Вероятности элементарных событий.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8E1FCD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Применение формул сокращенного умножения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 w:rsidRPr="000C4CD0">
              <w:rPr>
                <w:rFonts w:ascii="Times New Roman" w:hAnsi="Times New Roman"/>
              </w:rPr>
              <w:t>1</w:t>
            </w:r>
            <w:r w:rsidR="005A155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>Применение формул сокращенного умножения при решении примеров и задач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>Разложение многочлена</w:t>
            </w:r>
            <w:r>
              <w:t xml:space="preserve"> на множители: вынесение общего множителя за скобки</w:t>
            </w:r>
            <w:proofErr w:type="gramStart"/>
            <w:r>
              <w:t>..</w:t>
            </w:r>
            <w:proofErr w:type="gramEnd"/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  <w:r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>Разложение многочлена на множители</w:t>
            </w:r>
            <w:r>
              <w:t>: применение формул сокращенного умножения.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F277EF">
              <w:t xml:space="preserve"> Разложение многочлена на множители</w:t>
            </w:r>
            <w:r>
              <w:t>: группировка.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497" w:type="dxa"/>
            <w:gridSpan w:val="2"/>
          </w:tcPr>
          <w:p w:rsidR="008E1FCD" w:rsidRPr="00F277EF" w:rsidRDefault="008E1FCD" w:rsidP="008E1FCD">
            <w:pPr>
              <w:pStyle w:val="Default"/>
            </w:pPr>
            <w:r>
              <w:t xml:space="preserve">*Применение формул сокращенного умножения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9497" w:type="dxa"/>
            <w:gridSpan w:val="2"/>
          </w:tcPr>
          <w:p w:rsidR="008E1FCD" w:rsidRDefault="008E1FCD" w:rsidP="008E1FCD">
            <w:pPr>
              <w:pStyle w:val="Default"/>
            </w:pPr>
            <w:r>
              <w:t xml:space="preserve">*Обобщающий урок по теме </w:t>
            </w:r>
            <w:r w:rsidRPr="00F277EF">
              <w:t>«Формулы сокращенного умножения».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  <w:r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497" w:type="dxa"/>
            <w:gridSpan w:val="2"/>
          </w:tcPr>
          <w:p w:rsidR="008E1FCD" w:rsidRPr="008E1FCD" w:rsidRDefault="008E1FCD" w:rsidP="008E1FCD">
            <w:pPr>
              <w:pStyle w:val="Default"/>
              <w:rPr>
                <w:b/>
              </w:rPr>
            </w:pPr>
            <w:r w:rsidRPr="008E1FCD">
              <w:rPr>
                <w:b/>
                <w:iCs/>
              </w:rPr>
              <w:t xml:space="preserve">Контрольная работа №3 «Формулы сокращенного умножения»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505F5A">
              <w:rPr>
                <w:color w:val="auto"/>
              </w:rPr>
              <w:t>Работа над ошибками</w:t>
            </w:r>
            <w:r>
              <w:t xml:space="preserve">. </w:t>
            </w:r>
            <w:r w:rsidRPr="00D65D4A">
              <w:t xml:space="preserve">Основное свойство алгебраической дроби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>Алгебраические дроби и их свойства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Сокращение алгебраической дроби на ненулевой многочлен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  <w:r w:rsidRPr="000C4CD0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>Приведение алгебраических дробей к общему знаменателю, равному произведению знаменателей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8E1FCD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Приведение алгебраических дробей к общему знаменателю.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>Приведение алгебраических дробей к общему знаменателю. Решение примеров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Действия с</w:t>
            </w:r>
            <w:r w:rsidRPr="00D65D4A">
              <w:t xml:space="preserve"> алгебраическими дробями. Сложение.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</w:t>
            </w:r>
            <w:r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Действия с</w:t>
            </w:r>
            <w:r w:rsidRPr="00D65D4A">
              <w:t xml:space="preserve"> алгебраическими дробями. Вычитание.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Действия с</w:t>
            </w:r>
            <w:r w:rsidRPr="00D65D4A">
              <w:t xml:space="preserve"> алгебраическими дробями. Умножение.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Действия с</w:t>
            </w:r>
            <w:r w:rsidRPr="00D65D4A">
              <w:t xml:space="preserve"> алгебраическими дробями. Деление.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* Действия с</w:t>
            </w:r>
            <w:r w:rsidR="00A83343">
              <w:t xml:space="preserve"> </w:t>
            </w:r>
            <w:r w:rsidRPr="00F277EF">
              <w:t>алгебраическими дробями</w:t>
            </w:r>
            <w:r>
              <w:t>. Возведение в степень.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  <w:r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Рациональные выражения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F277EF">
              <w:t>Рациональные выражения</w:t>
            </w:r>
            <w:r>
              <w:t>. Упрощение.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D65D4A">
              <w:t xml:space="preserve">Преобразование рациональных выражений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Числовое значение рационального выражения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  <w:r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2A4514">
              <w:t>Допустимые значения переменных, входящих в алгебраические выражения.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Тождественное равенство рациональных выражений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9497" w:type="dxa"/>
            <w:gridSpan w:val="2"/>
          </w:tcPr>
          <w:p w:rsidR="008E1FCD" w:rsidRDefault="008E1FCD" w:rsidP="008E1FCD">
            <w:pPr>
              <w:pStyle w:val="Default"/>
              <w:rPr>
                <w:iCs/>
              </w:rPr>
            </w:pPr>
            <w:r>
              <w:t>*</w:t>
            </w:r>
            <w:r w:rsidRPr="00D65D4A">
              <w:t>Тождественное равенство рациональных выражений</w:t>
            </w:r>
            <w:r>
              <w:t xml:space="preserve">. </w:t>
            </w:r>
            <w:r w:rsidRPr="000909C8">
              <w:rPr>
                <w:iCs/>
              </w:rPr>
              <w:t xml:space="preserve">Опыты с </w:t>
            </w:r>
            <w:proofErr w:type="gramStart"/>
            <w:r w:rsidRPr="000909C8">
              <w:rPr>
                <w:iCs/>
              </w:rPr>
              <w:t>равновозможными</w:t>
            </w:r>
            <w:proofErr w:type="gramEnd"/>
            <w:r w:rsidRPr="000909C8">
              <w:rPr>
                <w:iCs/>
              </w:rPr>
              <w:t xml:space="preserve"> элементарными </w:t>
            </w:r>
          </w:p>
          <w:p w:rsidR="008E1FCD" w:rsidRPr="00D65D4A" w:rsidRDefault="008E1FCD" w:rsidP="008E1FCD">
            <w:pPr>
              <w:pStyle w:val="Default"/>
            </w:pPr>
            <w:r w:rsidRPr="000909C8">
              <w:rPr>
                <w:iCs/>
              </w:rPr>
              <w:t>событиями. Классические вероятностные опыты с использованием монет, кубиков.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497" w:type="dxa"/>
            <w:gridSpan w:val="2"/>
          </w:tcPr>
          <w:p w:rsidR="008E1FCD" w:rsidRPr="00D65D4A" w:rsidRDefault="008E1FCD" w:rsidP="008E1FCD">
            <w:pPr>
              <w:pStyle w:val="Default"/>
            </w:pPr>
            <w:r>
              <w:t xml:space="preserve">*Обобщающий урок по теме </w:t>
            </w:r>
            <w:r w:rsidRPr="00F277EF">
              <w:t>«Алгебраические дроби»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  <w:r w:rsidRPr="000C4CD0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09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497" w:type="dxa"/>
            <w:gridSpan w:val="2"/>
          </w:tcPr>
          <w:p w:rsidR="008E1FCD" w:rsidRPr="008E1FCD" w:rsidRDefault="008E1FCD" w:rsidP="008E1FCD">
            <w:pPr>
              <w:pStyle w:val="Default"/>
              <w:rPr>
                <w:b/>
              </w:rPr>
            </w:pPr>
            <w:r w:rsidRPr="008E1FCD">
              <w:rPr>
                <w:b/>
                <w:iCs/>
              </w:rPr>
              <w:t xml:space="preserve">Контрольная работа №4 «Алгебраические дроби»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8E1FCD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Работа над ошибками</w:t>
            </w:r>
            <w:r w:rsidRPr="00CE5C31">
              <w:t>.</w:t>
            </w:r>
            <w:r>
              <w:t xml:space="preserve"> </w:t>
            </w:r>
            <w:r w:rsidRPr="00D65D4A">
              <w:t xml:space="preserve">Степень с целым показателем.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8E1FCD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Основание степени. Показатель степени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>Свойства степени с целым показателем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</w:t>
            </w:r>
            <w:r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>Свойства степени с целым показателем. Возведение в степень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Стандартный вид числа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486" w:type="dxa"/>
          </w:tcPr>
          <w:p w:rsidR="008E1FCD" w:rsidRPr="00A306AA" w:rsidRDefault="008E1FCD" w:rsidP="008E1FCD">
            <w:pPr>
              <w:pStyle w:val="Default"/>
              <w:rPr>
                <w:iCs/>
              </w:rPr>
            </w:pPr>
            <w:r>
              <w:rPr>
                <w:iCs/>
              </w:rPr>
              <w:t>*</w:t>
            </w:r>
            <w:r w:rsidRPr="00A306AA">
              <w:rPr>
                <w:iCs/>
              </w:rPr>
              <w:t>Описательные статистические показатели числовых наборов: среднее арифметическое, медиана, наибольшее и наименьшее значения. Меры рассеивания: размах.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D65D4A">
              <w:t xml:space="preserve">Порядок числа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  <w:r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86" w:type="dxa"/>
          </w:tcPr>
          <w:p w:rsidR="008E1FCD" w:rsidRDefault="008E1FCD" w:rsidP="008E1FCD">
            <w:pPr>
              <w:pStyle w:val="Default"/>
            </w:pPr>
            <w:r w:rsidRPr="008E1FCD">
              <w:rPr>
                <w:i/>
              </w:rPr>
              <w:t>Контрольная работа за 3 четверть</w:t>
            </w:r>
          </w:p>
          <w:p w:rsidR="008E1FCD" w:rsidRPr="00D65D4A" w:rsidRDefault="008E1FCD" w:rsidP="008E1FCD">
            <w:pPr>
              <w:pStyle w:val="Default"/>
            </w:pP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rPr>
          <w:trHeight w:val="556"/>
        </w:trPr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486" w:type="dxa"/>
          </w:tcPr>
          <w:p w:rsidR="008E1FCD" w:rsidRDefault="008E1FCD" w:rsidP="008E1FCD">
            <w:pPr>
              <w:pStyle w:val="Default"/>
            </w:pPr>
            <w:r w:rsidRPr="00D65D4A">
              <w:t xml:space="preserve">Преобразование рациональных выражений </w:t>
            </w:r>
          </w:p>
          <w:p w:rsidR="008E1FCD" w:rsidRPr="008E1FCD" w:rsidRDefault="008E1FCD" w:rsidP="008E1FCD">
            <w:pPr>
              <w:pStyle w:val="Default"/>
              <w:rPr>
                <w:i/>
              </w:rPr>
            </w:pPr>
            <w:r>
              <w:t>*</w:t>
            </w:r>
            <w:r w:rsidRPr="00B86090">
              <w:t>Преобразование рациональных выражений, записанных с помощью степени с целым показателем.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D65D4A">
              <w:t xml:space="preserve">Преобразование рациональных выражений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486" w:type="dxa"/>
          </w:tcPr>
          <w:p w:rsidR="008E1FCD" w:rsidRPr="008E1FCD" w:rsidRDefault="008E1FCD" w:rsidP="008E1FCD">
            <w:pPr>
              <w:pStyle w:val="Default"/>
              <w:rPr>
                <w:b/>
              </w:rPr>
            </w:pPr>
            <w:r w:rsidRPr="008E1FCD">
              <w:rPr>
                <w:b/>
              </w:rPr>
              <w:t>Контрольная работа № 5 по теме: «Степень с целым показателем»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  <w:r w:rsidRPr="000C4CD0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rPr>
          <w:trHeight w:val="562"/>
        </w:trPr>
        <w:tc>
          <w:tcPr>
            <w:tcW w:w="14600" w:type="dxa"/>
            <w:gridSpan w:val="6"/>
          </w:tcPr>
          <w:p w:rsidR="008E1FCD" w:rsidRPr="00D65D4A" w:rsidRDefault="008E1FCD" w:rsidP="008E1FCD">
            <w:pPr>
              <w:pStyle w:val="Default"/>
              <w:jc w:val="center"/>
              <w:rPr>
                <w:caps/>
              </w:rPr>
            </w:pPr>
            <w:r>
              <w:rPr>
                <w:caps/>
              </w:rPr>
              <w:t>Уравнения и неравенства.  ИСТОРИЯ МАТЕМАТИКИ. РЕШЕНИЕ ТЕКСТОВЫХ ЗАДАЧ. СТАТИСТИКА И ТЕОРИЯ ВЕРОЯТНОСТЕЙ (26 Ч)</w:t>
            </w:r>
          </w:p>
        </w:tc>
      </w:tr>
      <w:tr w:rsidR="008E1FCD" w:rsidRPr="00D65D4A" w:rsidTr="002843EC">
        <w:trPr>
          <w:trHeight w:val="699"/>
        </w:trPr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Уравнение первой степени с одним неизвестным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8E1FCD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Линейные уравнения с одним неизвестным. Равносильные уравнения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8E1FCD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>Решение</w:t>
            </w:r>
            <w:r>
              <w:t xml:space="preserve">  линейных</w:t>
            </w:r>
            <w:r w:rsidRPr="00D65D4A">
              <w:t xml:space="preserve"> уравнений с одним неизвестным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5A1559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8E1FC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Количество корней линейного уравнения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8E1FC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D65D4A">
              <w:t xml:space="preserve">Решение </w:t>
            </w:r>
            <w:r>
              <w:t>линейных</w:t>
            </w:r>
            <w:r w:rsidRPr="00D65D4A">
              <w:t xml:space="preserve"> уравнений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Решение задач с помощью линейных уравнений. Введение переменной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>Решение задач с помощью линейных уравнений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D65D4A">
              <w:t>Решение задач с помощью линейных уравнений</w:t>
            </w:r>
            <w:r>
              <w:t xml:space="preserve">. </w:t>
            </w:r>
            <w:r w:rsidRPr="000909C8">
              <w:rPr>
                <w:iCs/>
              </w:rPr>
              <w:t>Основные методы решения текстовых задач: арифметический, алгебраический, перебор вариантов.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  <w:tabs>
                <w:tab w:val="left" w:pos="452"/>
              </w:tabs>
            </w:pPr>
            <w:r>
              <w:t>*</w:t>
            </w:r>
            <w:r w:rsidRPr="000909C8">
              <w:rPr>
                <w:iCs/>
              </w:rPr>
              <w:t>Использование таблиц, схем, чертежей, других сре</w:t>
            </w:r>
            <w:proofErr w:type="gramStart"/>
            <w:r w:rsidRPr="000909C8">
              <w:rPr>
                <w:iCs/>
              </w:rPr>
              <w:t>дств пр</w:t>
            </w:r>
            <w:proofErr w:type="gramEnd"/>
            <w:r w:rsidRPr="000909C8">
              <w:rPr>
                <w:iCs/>
              </w:rPr>
              <w:t>едставления данных при решении задачи.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Уравнение первой степени с двумя неизвестными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AF3CBF">
              <w:t xml:space="preserve"> Решение </w:t>
            </w:r>
            <w:r>
              <w:t xml:space="preserve"> линейного </w:t>
            </w:r>
            <w:r w:rsidRPr="00AF3CBF">
              <w:t xml:space="preserve">уравнения  с двумя </w:t>
            </w:r>
            <w:r>
              <w:t>переменными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  <w:r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Понятие системы урав</w:t>
            </w:r>
            <w:r w:rsidRPr="00D65D4A">
              <w:t>нений первой степени с двумя неизвестными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*Решение с</w:t>
            </w:r>
            <w:r w:rsidRPr="00F277EF">
              <w:t>истемы двух уравнений первой степени с двумя неизвестными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Методы решения систем линейных уравнений с двумя переменными: метод</w:t>
            </w:r>
            <w:r w:rsidRPr="00D65D4A">
              <w:t xml:space="preserve"> подстановки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>Способ подстановки. Решение систем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  <w:r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Методы решения систем линейных уравнений с двумя переменными: метод сложения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>Способ уравнивания коэффициентов. Решение систем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*Решение системы уравнения способом подстановки и способом уравнивания коэффициентов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Равносильность уравнений и систем уравнений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Решение систем двух линейных уравнений с двумя неизвестными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Решение систем двух линейных уравнений с двумя неизвестными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 xml:space="preserve">*Исследование </w:t>
            </w:r>
            <w:r w:rsidRPr="00F277EF">
              <w:t>систем двух линейных уравнений с двумя неизвестным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D65D4A">
              <w:t xml:space="preserve">Решение задач при помощи систем уравнений первой степени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</w:t>
            </w:r>
            <w:r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0909C8">
              <w:rPr>
                <w:iCs/>
              </w:rPr>
              <w:t>Анализ возможных ситуаций взаимного расположения объектов при их движении, соотношения объемов выполняемых работ при совместной работе</w:t>
            </w:r>
            <w:r w:rsidRPr="000909C8">
              <w:rPr>
                <w:i/>
                <w:iCs/>
              </w:rPr>
              <w:t>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 xml:space="preserve">*Обобщающий урок по теме </w:t>
            </w:r>
            <w:r w:rsidRPr="00F277EF">
              <w:t>«Системы линейных уравнений».</w:t>
            </w:r>
            <w:r>
              <w:t xml:space="preserve"> </w:t>
            </w:r>
            <w:r w:rsidRPr="000909C8">
              <w:t xml:space="preserve">Зарождение алгебры в недрах арифметики. </w:t>
            </w:r>
            <w:proofErr w:type="gramStart"/>
            <w:r w:rsidRPr="000909C8">
              <w:t>Ал-Хорезми</w:t>
            </w:r>
            <w:proofErr w:type="gramEnd"/>
            <w:r w:rsidRPr="000909C8">
              <w:t>. Рождение буквенной  символики. Ф. Виет.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486" w:type="dxa"/>
          </w:tcPr>
          <w:p w:rsidR="008E1FCD" w:rsidRPr="008E1FCD" w:rsidRDefault="008E1FCD" w:rsidP="008E1FCD">
            <w:pPr>
              <w:pStyle w:val="Default"/>
              <w:rPr>
                <w:b/>
              </w:rPr>
            </w:pPr>
            <w:r w:rsidRPr="008E1FCD">
              <w:rPr>
                <w:b/>
                <w:iCs/>
              </w:rPr>
              <w:t xml:space="preserve">Контрольная работа №6 «Линейные уравнения»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14600" w:type="dxa"/>
            <w:gridSpan w:val="6"/>
          </w:tcPr>
          <w:p w:rsidR="008E1FCD" w:rsidRPr="00D65D4A" w:rsidRDefault="008E1FCD" w:rsidP="008E1FC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ЧИСЛА. ТОЖДЕСТВЕННЫЕ ПРЕОБРАЗОВАНИЯ. УРАВНЕНИЯ И НЕРАВЕНСТВА. РЕШЕНИЯ ТЕКСТОВЫХ ЗАДАЧ 11</w:t>
            </w:r>
            <w:r w:rsidR="005A1559">
              <w:rPr>
                <w:bCs/>
              </w:rPr>
              <w:t xml:space="preserve"> </w:t>
            </w:r>
            <w:r>
              <w:rPr>
                <w:bCs/>
              </w:rPr>
              <w:t>Ч</w:t>
            </w: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 xml:space="preserve">Работа над ошибками. Повторение. </w:t>
            </w:r>
            <w:r w:rsidRPr="00F277EF">
              <w:t>Действительные числа.</w:t>
            </w:r>
            <w:r>
              <w:t xml:space="preserve"> </w:t>
            </w:r>
            <w:r w:rsidRPr="000909C8">
              <w:rPr>
                <w:iCs/>
              </w:rPr>
              <w:t xml:space="preserve">Решение логических задач. </w:t>
            </w:r>
            <w:r w:rsidRPr="000909C8">
              <w:t>Решение логических задач с помощью графов, таблиц.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9486" w:type="dxa"/>
          </w:tcPr>
          <w:p w:rsidR="008E1FCD" w:rsidRPr="00F277EF" w:rsidRDefault="008E1FCD" w:rsidP="008E1FCD">
            <w:pPr>
              <w:rPr>
                <w:rFonts w:ascii="Times New Roman" w:hAnsi="Times New Roman"/>
              </w:rPr>
            </w:pPr>
            <w:r w:rsidRPr="000B6967">
              <w:rPr>
                <w:rFonts w:ascii="Times New Roman" w:hAnsi="Times New Roman"/>
              </w:rPr>
              <w:t xml:space="preserve">Повторение. </w:t>
            </w:r>
            <w:r w:rsidRPr="00F277EF">
              <w:rPr>
                <w:rFonts w:ascii="Times New Roman" w:hAnsi="Times New Roman"/>
              </w:rPr>
              <w:t>Одночлены.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0B6967">
              <w:t xml:space="preserve">Повторение. </w:t>
            </w:r>
            <w:r w:rsidRPr="00D65D4A">
              <w:t xml:space="preserve">Многочлены.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9486" w:type="dxa"/>
          </w:tcPr>
          <w:p w:rsidR="008E1FCD" w:rsidRPr="008E1FCD" w:rsidRDefault="008E1FCD" w:rsidP="008E1FCD">
            <w:pPr>
              <w:pStyle w:val="Default"/>
              <w:rPr>
                <w:i/>
              </w:rPr>
            </w:pPr>
            <w:r w:rsidRPr="008E1FCD">
              <w:rPr>
                <w:bCs/>
                <w:i/>
              </w:rPr>
              <w:t>Итоговая контрольная работа</w:t>
            </w:r>
            <w:r w:rsidRPr="008E1FCD">
              <w:rPr>
                <w:i/>
              </w:rPr>
              <w:t xml:space="preserve"> 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 xml:space="preserve">Работа над ошибками. </w:t>
            </w:r>
            <w:r w:rsidRPr="000B6967">
              <w:t xml:space="preserve">Повторение. </w:t>
            </w:r>
            <w:r>
              <w:t>Преобразование многочленов.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  <w:r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0B6967">
              <w:t xml:space="preserve">Повторение. </w:t>
            </w:r>
            <w:r w:rsidRPr="00D65D4A">
              <w:t>Формулы сокращенного умножения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>
              <w:t>*</w:t>
            </w:r>
            <w:r w:rsidRPr="000B6967">
              <w:t xml:space="preserve">Повторение. </w:t>
            </w:r>
            <w:r>
              <w:t>Применение формул сокращенного умножения.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CE5C31">
              <w:t>.</w:t>
            </w:r>
            <w:r w:rsidRPr="000B6967">
              <w:t xml:space="preserve">Повторение. </w:t>
            </w:r>
            <w:r w:rsidRPr="00D65D4A">
              <w:t>Алгебраические дроби.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0B6967">
              <w:t xml:space="preserve">Повторение. </w:t>
            </w:r>
            <w:r w:rsidRPr="00D65D4A">
              <w:t>Степень с целым показателем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8E1FCD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  <w:r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0B6967">
              <w:t xml:space="preserve">Повторение. </w:t>
            </w:r>
            <w:r w:rsidRPr="00D65D4A">
              <w:t>Линейные уравнения с одним неизвестным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FCD" w:rsidRPr="00D65D4A" w:rsidTr="002843EC">
        <w:tc>
          <w:tcPr>
            <w:tcW w:w="720" w:type="dxa"/>
            <w:gridSpan w:val="2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9486" w:type="dxa"/>
          </w:tcPr>
          <w:p w:rsidR="008E1FCD" w:rsidRPr="00D65D4A" w:rsidRDefault="008E1FCD" w:rsidP="008E1FCD">
            <w:pPr>
              <w:pStyle w:val="Default"/>
            </w:pPr>
            <w:r w:rsidRPr="000B6967">
              <w:t xml:space="preserve">Повторение. </w:t>
            </w:r>
            <w:r w:rsidRPr="00F277EF">
              <w:t>Системы линейных уравнений</w:t>
            </w:r>
          </w:p>
        </w:tc>
        <w:tc>
          <w:tcPr>
            <w:tcW w:w="1984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1FCD" w:rsidRPr="000C4CD0" w:rsidRDefault="005A1559" w:rsidP="008E1FCD">
            <w:pPr>
              <w:ind w:left="60"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E1FCD">
              <w:rPr>
                <w:rFonts w:ascii="Times New Roman" w:hAnsi="Times New Roman"/>
              </w:rPr>
              <w:t>.</w:t>
            </w:r>
            <w:r w:rsidR="008E1FCD" w:rsidRPr="000C4CD0">
              <w:rPr>
                <w:rFonts w:ascii="Times New Roman" w:hAnsi="Times New Roman"/>
              </w:rPr>
              <w:t>05</w:t>
            </w:r>
          </w:p>
        </w:tc>
        <w:tc>
          <w:tcPr>
            <w:tcW w:w="1276" w:type="dxa"/>
          </w:tcPr>
          <w:p w:rsidR="008E1FCD" w:rsidRPr="00D65D4A" w:rsidRDefault="008E1FCD" w:rsidP="008E1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6264" w:rsidRDefault="00B96264" w:rsidP="00766691">
      <w:pPr>
        <w:rPr>
          <w:rFonts w:ascii="Times New Roman" w:hAnsi="Times New Roman"/>
          <w:iCs/>
          <w:sz w:val="24"/>
          <w:szCs w:val="24"/>
        </w:rPr>
      </w:pPr>
    </w:p>
    <w:p w:rsidR="00766691" w:rsidRPr="00766691" w:rsidRDefault="00766691" w:rsidP="00766691">
      <w:pPr>
        <w:rPr>
          <w:rStyle w:val="a4"/>
          <w:i w:val="0"/>
        </w:rPr>
      </w:pPr>
      <w:r w:rsidRPr="00766691">
        <w:rPr>
          <w:rFonts w:ascii="Times New Roman" w:hAnsi="Times New Roman"/>
          <w:iCs/>
          <w:sz w:val="24"/>
          <w:szCs w:val="24"/>
        </w:rPr>
        <w:t>Знаком  «*»  отмечены темы, на изучение которых выделены часы из школьного компонента – 1 час в неделю (всего 35  часов в год).</w:t>
      </w:r>
    </w:p>
    <w:sectPr w:rsidR="00766691" w:rsidRPr="00766691" w:rsidSect="00BB07AF">
      <w:footerReference w:type="default" r:id="rId9"/>
      <w:pgSz w:w="16838" w:h="11906" w:orient="landscape"/>
      <w:pgMar w:top="851" w:right="709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66" w:rsidRDefault="002E7966" w:rsidP="00B96264">
      <w:pPr>
        <w:spacing w:after="0" w:line="240" w:lineRule="auto"/>
      </w:pPr>
      <w:r>
        <w:separator/>
      </w:r>
    </w:p>
  </w:endnote>
  <w:endnote w:type="continuationSeparator" w:id="0">
    <w:p w:rsidR="002E7966" w:rsidRDefault="002E7966" w:rsidP="00B96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8567"/>
      <w:docPartObj>
        <w:docPartGallery w:val="Page Numbers (Bottom of Page)"/>
        <w:docPartUnique/>
      </w:docPartObj>
    </w:sdtPr>
    <w:sdtEndPr/>
    <w:sdtContent>
      <w:p w:rsidR="005A1559" w:rsidRDefault="005A155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07F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A1559" w:rsidRDefault="005A15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66" w:rsidRDefault="002E7966" w:rsidP="00B96264">
      <w:pPr>
        <w:spacing w:after="0" w:line="240" w:lineRule="auto"/>
      </w:pPr>
      <w:r>
        <w:separator/>
      </w:r>
    </w:p>
  </w:footnote>
  <w:footnote w:type="continuationSeparator" w:id="0">
    <w:p w:rsidR="002E7966" w:rsidRDefault="002E7966" w:rsidP="00B962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8F8"/>
    <w:rsid w:val="00000348"/>
    <w:rsid w:val="00042B4C"/>
    <w:rsid w:val="00051484"/>
    <w:rsid w:val="000668DF"/>
    <w:rsid w:val="000909C8"/>
    <w:rsid w:val="000A54F3"/>
    <w:rsid w:val="000B29EC"/>
    <w:rsid w:val="000B6967"/>
    <w:rsid w:val="000C2AA1"/>
    <w:rsid w:val="000F28C0"/>
    <w:rsid w:val="001132CE"/>
    <w:rsid w:val="001712B3"/>
    <w:rsid w:val="001C78EF"/>
    <w:rsid w:val="00214BCD"/>
    <w:rsid w:val="00245CBD"/>
    <w:rsid w:val="002843EC"/>
    <w:rsid w:val="002A4514"/>
    <w:rsid w:val="002E7966"/>
    <w:rsid w:val="00322B8F"/>
    <w:rsid w:val="003555DB"/>
    <w:rsid w:val="00361D22"/>
    <w:rsid w:val="00367C21"/>
    <w:rsid w:val="00384ECC"/>
    <w:rsid w:val="00385591"/>
    <w:rsid w:val="00391C70"/>
    <w:rsid w:val="003A3054"/>
    <w:rsid w:val="003C2671"/>
    <w:rsid w:val="003E1574"/>
    <w:rsid w:val="00434E7D"/>
    <w:rsid w:val="0044397D"/>
    <w:rsid w:val="004530BB"/>
    <w:rsid w:val="00454419"/>
    <w:rsid w:val="004820F1"/>
    <w:rsid w:val="00484B53"/>
    <w:rsid w:val="00493166"/>
    <w:rsid w:val="004D3C7F"/>
    <w:rsid w:val="004F698B"/>
    <w:rsid w:val="0050507A"/>
    <w:rsid w:val="00505F5A"/>
    <w:rsid w:val="00527461"/>
    <w:rsid w:val="00535130"/>
    <w:rsid w:val="0058704D"/>
    <w:rsid w:val="005A1559"/>
    <w:rsid w:val="005E37CE"/>
    <w:rsid w:val="005F2292"/>
    <w:rsid w:val="00604589"/>
    <w:rsid w:val="0066382C"/>
    <w:rsid w:val="00667987"/>
    <w:rsid w:val="0067004F"/>
    <w:rsid w:val="006A6AF0"/>
    <w:rsid w:val="006C4F0D"/>
    <w:rsid w:val="006E1BEF"/>
    <w:rsid w:val="007207F6"/>
    <w:rsid w:val="0075435C"/>
    <w:rsid w:val="0076074C"/>
    <w:rsid w:val="00766691"/>
    <w:rsid w:val="007A7AD3"/>
    <w:rsid w:val="007B4559"/>
    <w:rsid w:val="007B5D37"/>
    <w:rsid w:val="007B68E6"/>
    <w:rsid w:val="007B6A0F"/>
    <w:rsid w:val="007C096B"/>
    <w:rsid w:val="007C1E1E"/>
    <w:rsid w:val="007C34A9"/>
    <w:rsid w:val="007C5ED8"/>
    <w:rsid w:val="00856B08"/>
    <w:rsid w:val="008676EF"/>
    <w:rsid w:val="00885E55"/>
    <w:rsid w:val="008958F8"/>
    <w:rsid w:val="008E04A5"/>
    <w:rsid w:val="008E1FCD"/>
    <w:rsid w:val="008E7AF9"/>
    <w:rsid w:val="00947FE9"/>
    <w:rsid w:val="00970E13"/>
    <w:rsid w:val="009902CF"/>
    <w:rsid w:val="009E3ECB"/>
    <w:rsid w:val="00A27F14"/>
    <w:rsid w:val="00A306AA"/>
    <w:rsid w:val="00A45BF7"/>
    <w:rsid w:val="00A47A72"/>
    <w:rsid w:val="00A570FA"/>
    <w:rsid w:val="00A83343"/>
    <w:rsid w:val="00AA2C5F"/>
    <w:rsid w:val="00AA7DC5"/>
    <w:rsid w:val="00B04116"/>
    <w:rsid w:val="00B13C7B"/>
    <w:rsid w:val="00B646F5"/>
    <w:rsid w:val="00B71EB1"/>
    <w:rsid w:val="00B80DD6"/>
    <w:rsid w:val="00B86090"/>
    <w:rsid w:val="00B96264"/>
    <w:rsid w:val="00BB07AF"/>
    <w:rsid w:val="00BF7EAB"/>
    <w:rsid w:val="00C35AA8"/>
    <w:rsid w:val="00CB635B"/>
    <w:rsid w:val="00CE5C31"/>
    <w:rsid w:val="00DD2A16"/>
    <w:rsid w:val="00DE2F7C"/>
    <w:rsid w:val="00E103FA"/>
    <w:rsid w:val="00E53E6E"/>
    <w:rsid w:val="00E64BE2"/>
    <w:rsid w:val="00EB52BD"/>
    <w:rsid w:val="00ED4A46"/>
    <w:rsid w:val="00F15654"/>
    <w:rsid w:val="00F30DDE"/>
    <w:rsid w:val="00F44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58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484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4530BB"/>
    <w:rPr>
      <w:i/>
      <w:iCs/>
      <w:color w:val="808080" w:themeColor="text1" w:themeTint="7F"/>
    </w:rPr>
  </w:style>
  <w:style w:type="paragraph" w:styleId="a5">
    <w:name w:val="No Spacing"/>
    <w:uiPriority w:val="1"/>
    <w:qFormat/>
    <w:rsid w:val="00245CB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80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DD6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B9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B96264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B9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B96264"/>
    <w:rPr>
      <w:rFonts w:ascii="Calibri" w:eastAsia="Calibri" w:hAnsi="Calibri" w:cs="Times New Roman"/>
    </w:rPr>
  </w:style>
  <w:style w:type="paragraph" w:customStyle="1" w:styleId="1">
    <w:name w:val="Без интервала1"/>
    <w:rsid w:val="002843EC"/>
    <w:pPr>
      <w:suppressAutoHyphens/>
      <w:spacing w:after="0" w:line="240" w:lineRule="auto"/>
      <w:jc w:val="both"/>
    </w:pPr>
    <w:rPr>
      <w:rFonts w:ascii="Calibri" w:eastAsia="Calibri" w:hAnsi="Calibri" w:cs="Tahoma"/>
      <w:bCs/>
      <w:color w:val="000000"/>
      <w:kern w:val="1"/>
      <w:sz w:val="28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58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484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4530BB"/>
    <w:rPr>
      <w:i/>
      <w:iCs/>
      <w:color w:val="808080" w:themeColor="text1" w:themeTint="7F"/>
    </w:rPr>
  </w:style>
  <w:style w:type="paragraph" w:styleId="a5">
    <w:name w:val="No Spacing"/>
    <w:uiPriority w:val="1"/>
    <w:qFormat/>
    <w:rsid w:val="00245CB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80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DD6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B9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B96264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B9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B96264"/>
    <w:rPr>
      <w:rFonts w:ascii="Calibri" w:eastAsia="Calibri" w:hAnsi="Calibri" w:cs="Times New Roman"/>
    </w:rPr>
  </w:style>
  <w:style w:type="paragraph" w:customStyle="1" w:styleId="1">
    <w:name w:val="Без интервала1"/>
    <w:rsid w:val="002843EC"/>
    <w:pPr>
      <w:suppressAutoHyphens/>
      <w:spacing w:after="0" w:line="240" w:lineRule="auto"/>
      <w:jc w:val="both"/>
    </w:pPr>
    <w:rPr>
      <w:rFonts w:ascii="Calibri" w:eastAsia="Calibri" w:hAnsi="Calibri" w:cs="Tahoma"/>
      <w:bCs/>
      <w:color w:val="000000"/>
      <w:kern w:val="1"/>
      <w:sz w:val="28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3AD5A-3692-4D40-8FA2-6433D47E5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Алина</cp:lastModifiedBy>
  <cp:revision>3</cp:revision>
  <cp:lastPrinted>2021-09-04T06:09:00Z</cp:lastPrinted>
  <dcterms:created xsi:type="dcterms:W3CDTF">2021-09-04T06:09:00Z</dcterms:created>
  <dcterms:modified xsi:type="dcterms:W3CDTF">2021-09-20T11:05:00Z</dcterms:modified>
</cp:coreProperties>
</file>